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8F00F1" w:rsidTr="00191A19">
        <w:tc>
          <w:tcPr>
            <w:tcW w:w="4395" w:type="dxa"/>
          </w:tcPr>
          <w:p w:rsidR="008F00F1" w:rsidRDefault="00B25ED9" w:rsidP="00B25ED9">
            <w:pPr>
              <w:ind w:left="-108"/>
              <w:jc w:val="both"/>
            </w:pPr>
            <w:r w:rsidRPr="008341E2">
              <w:rPr>
                <w:szCs w:val="28"/>
              </w:rPr>
              <w:t>О ходе выполнения закона Алтайского края</w:t>
            </w:r>
            <w:r>
              <w:rPr>
                <w:szCs w:val="28"/>
              </w:rPr>
              <w:t xml:space="preserve"> от 8 октября </w:t>
            </w:r>
            <w:r w:rsidR="00C71D16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1998 года № 50-ЗС </w:t>
            </w:r>
            <w:r w:rsidRPr="008341E2">
              <w:rPr>
                <w:szCs w:val="28"/>
              </w:rPr>
              <w:t>«</w:t>
            </w:r>
            <w:r>
              <w:rPr>
                <w:szCs w:val="28"/>
              </w:rPr>
              <w:t>О премиях Алтайского края в области науки и техники</w:t>
            </w:r>
            <w:r w:rsidRPr="008341E2">
              <w:rPr>
                <w:szCs w:val="28"/>
              </w:rPr>
              <w:t>»</w:t>
            </w:r>
          </w:p>
        </w:tc>
        <w:tc>
          <w:tcPr>
            <w:tcW w:w="5244" w:type="dxa"/>
          </w:tcPr>
          <w:p w:rsidR="008F00F1" w:rsidRDefault="008F00F1" w:rsidP="00F22638">
            <w:pPr>
              <w:ind w:right="-119"/>
              <w:jc w:val="right"/>
            </w:pPr>
            <w:r>
              <w:t>Проект</w:t>
            </w:r>
          </w:p>
        </w:tc>
      </w:tr>
    </w:tbl>
    <w:p w:rsidR="009F0B8D" w:rsidRDefault="009F0B8D" w:rsidP="009F0B8D"/>
    <w:p w:rsidR="008F00F1" w:rsidRDefault="008F00F1" w:rsidP="009F0B8D"/>
    <w:p w:rsidR="00B25ED9" w:rsidRPr="00B25ED9" w:rsidRDefault="00B25ED9" w:rsidP="00B25ED9">
      <w:pPr>
        <w:ind w:firstLine="708"/>
        <w:jc w:val="both"/>
        <w:rPr>
          <w:szCs w:val="28"/>
        </w:rPr>
      </w:pPr>
      <w:r w:rsidRPr="00B25ED9">
        <w:rPr>
          <w:szCs w:val="28"/>
        </w:rPr>
        <w:t>Заслушав и обсудив информацию министра</w:t>
      </w:r>
      <w:r>
        <w:rPr>
          <w:szCs w:val="28"/>
        </w:rPr>
        <w:t xml:space="preserve"> промышленности и энергетики</w:t>
      </w:r>
      <w:r w:rsidRPr="00B25ED9">
        <w:rPr>
          <w:szCs w:val="28"/>
        </w:rPr>
        <w:t xml:space="preserve"> Алтайского края </w:t>
      </w:r>
      <w:proofErr w:type="spellStart"/>
      <w:r w:rsidR="00E64B4B">
        <w:rPr>
          <w:szCs w:val="28"/>
        </w:rPr>
        <w:t>Химочки</w:t>
      </w:r>
      <w:proofErr w:type="spellEnd"/>
      <w:r w:rsidR="00E64B4B">
        <w:rPr>
          <w:szCs w:val="28"/>
        </w:rPr>
        <w:t xml:space="preserve"> Вячеслава Сергеевича </w:t>
      </w:r>
      <w:r w:rsidRPr="00B25ED9">
        <w:rPr>
          <w:szCs w:val="28"/>
        </w:rPr>
        <w:t>и председателя комитета Алтайского краевого Законодательного Собрания по здравоохранению и науке Лазарева Александра Федоровича о</w:t>
      </w:r>
      <w:r w:rsidRPr="00B25ED9">
        <w:rPr>
          <w:spacing w:val="2"/>
          <w:szCs w:val="28"/>
        </w:rPr>
        <w:t xml:space="preserve"> ходе выполнения закона Алтайского края </w:t>
      </w:r>
      <w:r w:rsidRPr="00B25ED9">
        <w:rPr>
          <w:szCs w:val="28"/>
        </w:rPr>
        <w:t>от</w:t>
      </w:r>
      <w:r w:rsidR="00E64B4B">
        <w:rPr>
          <w:szCs w:val="28"/>
        </w:rPr>
        <w:t xml:space="preserve"> 8 октября 1998 года № 50-ЗС </w:t>
      </w:r>
      <w:r w:rsidR="00E64B4B" w:rsidRPr="008341E2">
        <w:rPr>
          <w:szCs w:val="28"/>
        </w:rPr>
        <w:t>«</w:t>
      </w:r>
      <w:r w:rsidR="00E64B4B">
        <w:rPr>
          <w:szCs w:val="28"/>
        </w:rPr>
        <w:t>О премиях Алтайского края в области науки и техники</w:t>
      </w:r>
      <w:r w:rsidR="00E64B4B" w:rsidRPr="008341E2">
        <w:rPr>
          <w:szCs w:val="28"/>
        </w:rPr>
        <w:t>»</w:t>
      </w:r>
      <w:r w:rsidRPr="00B25ED9">
        <w:rPr>
          <w:spacing w:val="2"/>
          <w:szCs w:val="28"/>
        </w:rPr>
        <w:t xml:space="preserve">, </w:t>
      </w:r>
      <w:r w:rsidRPr="00B25ED9">
        <w:rPr>
          <w:szCs w:val="28"/>
        </w:rPr>
        <w:t>Алтайское краевое Законодательное Собрание ПОСТАНОВЛЯЕТ:</w:t>
      </w:r>
    </w:p>
    <w:p w:rsidR="00B25ED9" w:rsidRPr="00B25ED9" w:rsidRDefault="00B25ED9" w:rsidP="00B25ED9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</w:p>
    <w:p w:rsidR="00B25ED9" w:rsidRPr="00B25ED9" w:rsidRDefault="00E24BB6" w:rsidP="00B25ED9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B25ED9" w:rsidRPr="00B25ED9">
        <w:rPr>
          <w:color w:val="000000"/>
          <w:szCs w:val="28"/>
        </w:rPr>
        <w:t xml:space="preserve">Принять к сведению </w:t>
      </w:r>
      <w:hyperlink w:anchor="P32" w:history="1">
        <w:r w:rsidR="00B25ED9" w:rsidRPr="00B25ED9">
          <w:rPr>
            <w:color w:val="000000"/>
            <w:szCs w:val="28"/>
          </w:rPr>
          <w:t>информацию</w:t>
        </w:r>
      </w:hyperlink>
      <w:r w:rsidR="00B25ED9" w:rsidRPr="00B25ED9">
        <w:rPr>
          <w:color w:val="000000"/>
          <w:szCs w:val="28"/>
        </w:rPr>
        <w:t xml:space="preserve"> о ходе выполнения</w:t>
      </w:r>
      <w:r w:rsidR="00B25ED9" w:rsidRPr="00B25ED9">
        <w:rPr>
          <w:color w:val="000000"/>
          <w:spacing w:val="2"/>
          <w:szCs w:val="28"/>
        </w:rPr>
        <w:t xml:space="preserve"> закона Алтайского края от </w:t>
      </w:r>
      <w:r w:rsidR="00E64B4B">
        <w:rPr>
          <w:szCs w:val="28"/>
        </w:rPr>
        <w:t xml:space="preserve">8 октября 1998 года № 50-ЗС </w:t>
      </w:r>
      <w:r w:rsidR="00E64B4B" w:rsidRPr="008341E2">
        <w:rPr>
          <w:szCs w:val="28"/>
        </w:rPr>
        <w:t>«</w:t>
      </w:r>
      <w:r w:rsidR="00E64B4B">
        <w:rPr>
          <w:szCs w:val="28"/>
        </w:rPr>
        <w:t>О премиях Алтайского края в области науки и техники</w:t>
      </w:r>
      <w:r w:rsidR="00E64B4B" w:rsidRPr="008341E2">
        <w:rPr>
          <w:szCs w:val="28"/>
        </w:rPr>
        <w:t>»</w:t>
      </w:r>
      <w:r w:rsidR="00B25ED9" w:rsidRPr="00B25ED9">
        <w:rPr>
          <w:color w:val="000000"/>
          <w:spacing w:val="2"/>
          <w:szCs w:val="28"/>
        </w:rPr>
        <w:t xml:space="preserve"> </w:t>
      </w:r>
      <w:r w:rsidR="00B25ED9" w:rsidRPr="00B25ED9">
        <w:rPr>
          <w:color w:val="000000"/>
          <w:szCs w:val="28"/>
        </w:rPr>
        <w:t>(прилагается).</w:t>
      </w:r>
    </w:p>
    <w:p w:rsidR="00B25ED9" w:rsidRPr="00B25ED9" w:rsidRDefault="00B25ED9" w:rsidP="00B25ED9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</w:p>
    <w:p w:rsidR="00B25ED9" w:rsidRPr="00B25ED9" w:rsidRDefault="00E24BB6" w:rsidP="00E24BB6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B25ED9" w:rsidRPr="00B25ED9">
        <w:rPr>
          <w:color w:val="000000"/>
          <w:szCs w:val="28"/>
        </w:rPr>
        <w:t>Рекомендовать М</w:t>
      </w:r>
      <w:r w:rsidR="00B25ED9" w:rsidRPr="00B25ED9">
        <w:rPr>
          <w:szCs w:val="28"/>
        </w:rPr>
        <w:t xml:space="preserve">инистерству </w:t>
      </w:r>
      <w:r w:rsidR="00E64B4B">
        <w:rPr>
          <w:szCs w:val="28"/>
        </w:rPr>
        <w:t>промышленности и энергетики</w:t>
      </w:r>
      <w:r w:rsidR="00E64B4B" w:rsidRPr="00B25ED9">
        <w:rPr>
          <w:szCs w:val="28"/>
        </w:rPr>
        <w:t xml:space="preserve"> Алтайского края</w:t>
      </w:r>
      <w:r w:rsidR="00E64B4B" w:rsidRPr="00B25ED9">
        <w:rPr>
          <w:color w:val="000000"/>
          <w:szCs w:val="28"/>
        </w:rPr>
        <w:t xml:space="preserve"> </w:t>
      </w:r>
      <w:r w:rsidR="00B25ED9" w:rsidRPr="00B25ED9">
        <w:rPr>
          <w:color w:val="000000"/>
          <w:szCs w:val="28"/>
        </w:rPr>
        <w:t xml:space="preserve">продолжить реализацию положений </w:t>
      </w:r>
      <w:hyperlink r:id="rId6" w:history="1">
        <w:r w:rsidR="00B25ED9" w:rsidRPr="00B25ED9">
          <w:rPr>
            <w:color w:val="000000"/>
            <w:szCs w:val="28"/>
          </w:rPr>
          <w:t>закона</w:t>
        </w:r>
      </w:hyperlink>
      <w:r w:rsidR="00B25ED9" w:rsidRPr="00B25ED9">
        <w:rPr>
          <w:color w:val="000000"/>
          <w:szCs w:val="28"/>
        </w:rPr>
        <w:t xml:space="preserve"> Алтайского края </w:t>
      </w:r>
      <w:r w:rsidR="00B25ED9" w:rsidRPr="00B25ED9">
        <w:rPr>
          <w:color w:val="000000"/>
          <w:spacing w:val="2"/>
          <w:szCs w:val="28"/>
        </w:rPr>
        <w:t>от</w:t>
      </w:r>
      <w:r w:rsidR="00E64B4B">
        <w:rPr>
          <w:color w:val="000000"/>
          <w:spacing w:val="2"/>
          <w:szCs w:val="28"/>
        </w:rPr>
        <w:t xml:space="preserve"> </w:t>
      </w:r>
      <w:r w:rsidR="00E64B4B">
        <w:rPr>
          <w:szCs w:val="28"/>
        </w:rPr>
        <w:t xml:space="preserve">8 октября 1998 года № 50-ЗС </w:t>
      </w:r>
      <w:r w:rsidR="00E64B4B" w:rsidRPr="008341E2">
        <w:rPr>
          <w:szCs w:val="28"/>
        </w:rPr>
        <w:t>«</w:t>
      </w:r>
      <w:r w:rsidR="00E64B4B">
        <w:rPr>
          <w:szCs w:val="28"/>
        </w:rPr>
        <w:t>О премиях Алтайского края в области науки и техники</w:t>
      </w:r>
      <w:r w:rsidR="00E64B4B" w:rsidRPr="008341E2">
        <w:rPr>
          <w:szCs w:val="28"/>
        </w:rPr>
        <w:t>»</w:t>
      </w:r>
      <w:r w:rsidR="00B25ED9" w:rsidRPr="00B25ED9">
        <w:rPr>
          <w:color w:val="000000"/>
          <w:spacing w:val="2"/>
          <w:szCs w:val="28"/>
        </w:rPr>
        <w:t xml:space="preserve">. </w:t>
      </w:r>
    </w:p>
    <w:p w:rsidR="009F0B8D" w:rsidRPr="00444DA1" w:rsidRDefault="009F0B8D" w:rsidP="000936CF">
      <w:pPr>
        <w:autoSpaceDE w:val="0"/>
        <w:autoSpaceDN w:val="0"/>
        <w:adjustRightInd w:val="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Cs w:val="28"/>
              </w:rPr>
            </w:pPr>
          </w:p>
          <w:p w:rsidR="009F0B8D" w:rsidRDefault="009F0B8D" w:rsidP="00D14E2F">
            <w:pPr>
              <w:autoSpaceDE w:val="0"/>
              <w:autoSpaceDN w:val="0"/>
              <w:adjustRightInd w:val="0"/>
              <w:ind w:left="34" w:right="139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  <w:p w:rsidR="00B25ED9" w:rsidRDefault="00B25ED9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Cs w:val="28"/>
              </w:rPr>
            </w:pPr>
          </w:p>
          <w:p w:rsidR="00B25ED9" w:rsidRDefault="00B25ED9" w:rsidP="00B25ED9">
            <w:pPr>
              <w:autoSpaceDE w:val="0"/>
              <w:autoSpaceDN w:val="0"/>
              <w:adjustRightInd w:val="0"/>
              <w:ind w:left="-5034" w:firstLine="720"/>
              <w:jc w:val="both"/>
              <w:rPr>
                <w:szCs w:val="28"/>
              </w:rPr>
            </w:pPr>
          </w:p>
        </w:tc>
      </w:tr>
    </w:tbl>
    <w:p w:rsidR="00B25ED9" w:rsidRDefault="00B25ED9" w:rsidP="00863C48"/>
    <w:p w:rsidR="00B25ED9" w:rsidRDefault="00B25ED9" w:rsidP="00863C48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B25ED9" w:rsidRPr="00B25ED9" w:rsidTr="00CD7325">
        <w:trPr>
          <w:trHeight w:val="1980"/>
        </w:trPr>
        <w:tc>
          <w:tcPr>
            <w:tcW w:w="5529" w:type="dxa"/>
          </w:tcPr>
          <w:p w:rsidR="00B25ED9" w:rsidRPr="00B25ED9" w:rsidRDefault="00B25ED9" w:rsidP="00B25E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25ED9" w:rsidRPr="00B25ED9" w:rsidRDefault="00B25ED9" w:rsidP="00B25ED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25ED9">
              <w:rPr>
                <w:szCs w:val="28"/>
              </w:rPr>
              <w:t>ПРИЛОЖЕНИЕ</w:t>
            </w:r>
          </w:p>
          <w:p w:rsidR="00B25ED9" w:rsidRPr="00B25ED9" w:rsidRDefault="00B25ED9" w:rsidP="00B25ED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25ED9">
              <w:rPr>
                <w:szCs w:val="28"/>
              </w:rPr>
              <w:t>к постановлению Алтайского краевого Законодательного Собрания</w:t>
            </w:r>
          </w:p>
          <w:p w:rsidR="00B25ED9" w:rsidRPr="00323F0D" w:rsidRDefault="00323F0D" w:rsidP="00323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___________ </w:t>
            </w:r>
            <w:r w:rsidR="00B25ED9" w:rsidRPr="00B25ED9">
              <w:rPr>
                <w:szCs w:val="28"/>
              </w:rPr>
              <w:t xml:space="preserve">№ </w:t>
            </w:r>
            <w:r>
              <w:rPr>
                <w:szCs w:val="28"/>
              </w:rPr>
              <w:t>____</w:t>
            </w:r>
          </w:p>
        </w:tc>
      </w:tr>
    </w:tbl>
    <w:p w:rsidR="00B25ED9" w:rsidRPr="00B25ED9" w:rsidRDefault="00B25ED9" w:rsidP="00B25ED9">
      <w:pPr>
        <w:jc w:val="center"/>
        <w:rPr>
          <w:rFonts w:eastAsia="Calibri"/>
          <w:sz w:val="24"/>
          <w:szCs w:val="24"/>
        </w:rPr>
      </w:pPr>
    </w:p>
    <w:p w:rsidR="00B25ED9" w:rsidRPr="00B25ED9" w:rsidRDefault="00B25ED9" w:rsidP="00B25ED9">
      <w:pPr>
        <w:jc w:val="center"/>
        <w:rPr>
          <w:rFonts w:eastAsia="Calibri"/>
          <w:szCs w:val="28"/>
        </w:rPr>
      </w:pPr>
      <w:r w:rsidRPr="00B25ED9">
        <w:rPr>
          <w:rFonts w:eastAsia="Calibri"/>
          <w:szCs w:val="28"/>
        </w:rPr>
        <w:t>ИНФОРМАЦИЯ</w:t>
      </w:r>
    </w:p>
    <w:p w:rsidR="00D14E2F" w:rsidRDefault="00B25ED9" w:rsidP="00B25ED9">
      <w:pPr>
        <w:ind w:right="283"/>
        <w:jc w:val="center"/>
        <w:rPr>
          <w:szCs w:val="28"/>
        </w:rPr>
      </w:pPr>
      <w:r w:rsidRPr="00B25ED9">
        <w:rPr>
          <w:color w:val="000000"/>
          <w:spacing w:val="2"/>
          <w:szCs w:val="28"/>
        </w:rPr>
        <w:t xml:space="preserve">о ходе выполнения закона Алтайского края </w:t>
      </w:r>
      <w:r w:rsidRPr="00B25ED9">
        <w:rPr>
          <w:szCs w:val="28"/>
        </w:rPr>
        <w:t xml:space="preserve">от </w:t>
      </w:r>
      <w:r w:rsidR="00E64B4B">
        <w:rPr>
          <w:szCs w:val="28"/>
        </w:rPr>
        <w:t xml:space="preserve">8 октября 1998 года </w:t>
      </w:r>
    </w:p>
    <w:p w:rsidR="00B25ED9" w:rsidRPr="00B25ED9" w:rsidRDefault="00E64B4B" w:rsidP="00B25ED9">
      <w:pPr>
        <w:ind w:right="283"/>
        <w:jc w:val="center"/>
        <w:rPr>
          <w:szCs w:val="28"/>
        </w:rPr>
      </w:pPr>
      <w:r>
        <w:rPr>
          <w:szCs w:val="28"/>
        </w:rPr>
        <w:t xml:space="preserve">№ 50-ЗС </w:t>
      </w:r>
      <w:r w:rsidRPr="008341E2">
        <w:rPr>
          <w:szCs w:val="28"/>
        </w:rPr>
        <w:t>«</w:t>
      </w:r>
      <w:r>
        <w:rPr>
          <w:szCs w:val="28"/>
        </w:rPr>
        <w:t>О премиях Алтайского края в области науки и техники</w:t>
      </w:r>
      <w:r w:rsidRPr="008341E2">
        <w:rPr>
          <w:szCs w:val="28"/>
        </w:rPr>
        <w:t>»</w:t>
      </w:r>
    </w:p>
    <w:p w:rsidR="00B25ED9" w:rsidRPr="00B25ED9" w:rsidRDefault="00B25ED9" w:rsidP="00B25ED9">
      <w:pPr>
        <w:ind w:firstLine="709"/>
        <w:jc w:val="both"/>
        <w:rPr>
          <w:sz w:val="24"/>
          <w:szCs w:val="28"/>
        </w:rPr>
      </w:pPr>
    </w:p>
    <w:p w:rsidR="00C71D16" w:rsidRPr="00CA4F0C" w:rsidRDefault="00C71D16" w:rsidP="00C71D1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4F0C">
        <w:rPr>
          <w:szCs w:val="28"/>
        </w:rPr>
        <w:t>За</w:t>
      </w:r>
      <w:r w:rsidRPr="00CA4F0C">
        <w:rPr>
          <w:spacing w:val="2"/>
          <w:szCs w:val="28"/>
        </w:rPr>
        <w:t>коном</w:t>
      </w:r>
      <w:r w:rsidR="00E64B4B" w:rsidRPr="00CA4F0C">
        <w:rPr>
          <w:spacing w:val="2"/>
          <w:szCs w:val="28"/>
        </w:rPr>
        <w:t xml:space="preserve"> Алтайского края </w:t>
      </w:r>
      <w:r w:rsidR="00E64B4B" w:rsidRPr="00CA4F0C">
        <w:rPr>
          <w:szCs w:val="28"/>
        </w:rPr>
        <w:t>от 8 октября 1998 года № 50-ЗС «О премиях Алтайского края в области науки и техники»</w:t>
      </w:r>
      <w:r w:rsidRPr="00CA4F0C">
        <w:rPr>
          <w:szCs w:val="28"/>
        </w:rPr>
        <w:t xml:space="preserve"> </w:t>
      </w:r>
      <w:r w:rsidR="00CA4F0C" w:rsidRPr="00CA4F0C">
        <w:rPr>
          <w:szCs w:val="28"/>
        </w:rPr>
        <w:t xml:space="preserve">(далее </w:t>
      </w:r>
      <w:r w:rsidR="00D14E2F">
        <w:rPr>
          <w:szCs w:val="28"/>
        </w:rPr>
        <w:t>–</w:t>
      </w:r>
      <w:r w:rsidR="00CA4F0C" w:rsidRPr="00CA4F0C">
        <w:rPr>
          <w:szCs w:val="28"/>
        </w:rPr>
        <w:t xml:space="preserve"> Закон) </w:t>
      </w:r>
      <w:r w:rsidRPr="00CA4F0C">
        <w:rPr>
          <w:rFonts w:eastAsiaTheme="minorHAnsi"/>
          <w:szCs w:val="28"/>
          <w:lang w:eastAsia="en-US"/>
        </w:rPr>
        <w:t>определены</w:t>
      </w:r>
      <w:r w:rsidR="00E64B4B" w:rsidRPr="00CA4F0C">
        <w:rPr>
          <w:rFonts w:eastAsiaTheme="minorHAnsi"/>
          <w:szCs w:val="28"/>
          <w:lang w:eastAsia="en-US"/>
        </w:rPr>
        <w:t xml:space="preserve"> условия и порядок присуждения ежегодных премий Алтайского края в области науки и техники</w:t>
      </w:r>
      <w:r w:rsidRPr="00CA4F0C">
        <w:rPr>
          <w:rFonts w:eastAsiaTheme="minorHAnsi"/>
          <w:szCs w:val="28"/>
          <w:lang w:eastAsia="en-US"/>
        </w:rPr>
        <w:t>.</w:t>
      </w:r>
    </w:p>
    <w:p w:rsidR="00C71D16" w:rsidRDefault="00C71D16" w:rsidP="00C71D1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4F0C">
        <w:rPr>
          <w:szCs w:val="28"/>
        </w:rPr>
        <w:t xml:space="preserve">Премия </w:t>
      </w:r>
      <w:r w:rsidRPr="00CA4F0C">
        <w:rPr>
          <w:rFonts w:eastAsiaTheme="minorHAnsi"/>
          <w:szCs w:val="28"/>
          <w:lang w:eastAsia="en-US"/>
        </w:rPr>
        <w:t>Алтайского края в области науки и техники</w:t>
      </w:r>
      <w:r w:rsidRPr="00CA4F0C">
        <w:rPr>
          <w:szCs w:val="28"/>
        </w:rPr>
        <w:t xml:space="preserve"> </w:t>
      </w:r>
      <w:r w:rsidR="00D14E2F">
        <w:rPr>
          <w:szCs w:val="28"/>
        </w:rPr>
        <w:t>–</w:t>
      </w:r>
      <w:r w:rsidRPr="00CA4F0C">
        <w:rPr>
          <w:szCs w:val="28"/>
        </w:rPr>
        <w:t xml:space="preserve"> почетный диплом лауреата, нагрудный знак и денежное вознаграждение, которыми отмечаются индивидуальные авторы (исполнители), коллективы авторов (исполнителей) за работы в области науки и техники. </w:t>
      </w:r>
    </w:p>
    <w:p w:rsidR="00D14E2F" w:rsidRPr="00D14E2F" w:rsidRDefault="00D14E2F" w:rsidP="00D14E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8">
        <w:rPr>
          <w:rFonts w:ascii="Times New Roman" w:hAnsi="Times New Roman" w:cs="Times New Roman"/>
          <w:sz w:val="28"/>
          <w:szCs w:val="28"/>
        </w:rPr>
        <w:t>Премиями награждаются разработки в областях промышленности, сельского хозяйства, экологии, здравоохранения, науки, образования, краеведения.</w:t>
      </w:r>
    </w:p>
    <w:p w:rsidR="00C71D16" w:rsidRPr="00CA4F0C" w:rsidRDefault="00C71D16" w:rsidP="00C71D1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4F0C">
        <w:rPr>
          <w:rFonts w:eastAsiaTheme="minorHAnsi"/>
          <w:szCs w:val="28"/>
          <w:lang w:eastAsia="en-US"/>
        </w:rPr>
        <w:t>Критериями оценки работы, выдвигаемой на соискание премии, являются актуальность исследования (разработки), новизна, глубина изучения вопроса, завершенность, практическая и социально-экономическая значимость, степень внедрения полученных результатов на практике, в том числе в отраслях экономики Алтайского края.</w:t>
      </w:r>
    </w:p>
    <w:p w:rsidR="00C71D16" w:rsidRPr="00CA4F0C" w:rsidRDefault="00C71D16" w:rsidP="00C71D1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4F0C">
        <w:rPr>
          <w:szCs w:val="28"/>
        </w:rPr>
        <w:t xml:space="preserve">Ежегодное присуждение премий Алтайского края в области науки и техники осуществляется с 1999 года. </w:t>
      </w:r>
    </w:p>
    <w:p w:rsidR="00CA4F0C" w:rsidRPr="00CA4F0C" w:rsidRDefault="00C71D16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комиссии по присуждению премий Алтайского края в области науки и техники </w:t>
      </w:r>
      <w:r w:rsidR="00AD1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AD1BA0" w:rsidRPr="00AD1BA0">
        <w:rPr>
          <w:rFonts w:ascii="Times New Roman" w:hAnsi="Times New Roman" w:cs="Times New Roman"/>
          <w:sz w:val="28"/>
          <w:szCs w:val="28"/>
        </w:rPr>
        <w:t>–</w:t>
      </w:r>
      <w:r w:rsidR="00AD1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Комиссия) </w:t>
      </w:r>
      <w:r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утверждено Указом </w:t>
      </w:r>
      <w:r w:rsidR="00D14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Губернатора Алтайского края от 7 апреля </w:t>
      </w:r>
      <w:r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 w:rsidR="00D14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№ 31 (в редакции от 22 февраля </w:t>
      </w:r>
      <w:r w:rsidR="00CA4F0C"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 w:rsidR="00D14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CA4F0C"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r w:rsidRPr="00CA4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4F0C" w:rsidRPr="00CA4F0C">
        <w:rPr>
          <w:rFonts w:ascii="Times New Roman" w:hAnsi="Times New Roman" w:cs="Times New Roman"/>
          <w:sz w:val="28"/>
          <w:szCs w:val="28"/>
        </w:rPr>
        <w:t xml:space="preserve">Комиссия осуществляет подготовку и проведение заседаний, организацию работы рабочих групп по направлениям и в результате представляет предложения Губернатору Алтайского края, Председателю Правительства Алтайского края по работам на присуждение премий Алтайского края в области науки и техники. </w:t>
      </w:r>
    </w:p>
    <w:p w:rsidR="00CA4F0C" w:rsidRPr="00CA4F0C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0C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распоряжением Губернатора Алтайского края</w:t>
      </w:r>
      <w:r w:rsidR="00D14E2F">
        <w:rPr>
          <w:rFonts w:ascii="Times New Roman" w:hAnsi="Times New Roman" w:cs="Times New Roman"/>
          <w:sz w:val="28"/>
          <w:szCs w:val="28"/>
        </w:rPr>
        <w:t xml:space="preserve"> (действующая редакция от 31 мая </w:t>
      </w:r>
      <w:r w:rsidRPr="00CA4F0C">
        <w:rPr>
          <w:rFonts w:ascii="Times New Roman" w:hAnsi="Times New Roman" w:cs="Times New Roman"/>
          <w:sz w:val="28"/>
          <w:szCs w:val="28"/>
        </w:rPr>
        <w:t xml:space="preserve">2019 </w:t>
      </w:r>
      <w:r w:rsidR="00D14E2F">
        <w:rPr>
          <w:rFonts w:ascii="Times New Roman" w:hAnsi="Times New Roman" w:cs="Times New Roman"/>
          <w:sz w:val="28"/>
          <w:szCs w:val="28"/>
        </w:rPr>
        <w:t xml:space="preserve">года               </w:t>
      </w:r>
      <w:r w:rsidRPr="00CA4F0C">
        <w:rPr>
          <w:rFonts w:ascii="Times New Roman" w:hAnsi="Times New Roman" w:cs="Times New Roman"/>
          <w:sz w:val="28"/>
          <w:szCs w:val="28"/>
        </w:rPr>
        <w:t>№ 52-рг). Состав Комиссии формируется по принципу межведомственного взаимодействия участников с включ</w:t>
      </w:r>
      <w:r w:rsidR="00AD1BA0">
        <w:rPr>
          <w:rFonts w:ascii="Times New Roman" w:hAnsi="Times New Roman" w:cs="Times New Roman"/>
          <w:sz w:val="28"/>
          <w:szCs w:val="28"/>
        </w:rPr>
        <w:t>ением в</w:t>
      </w:r>
      <w:r w:rsidR="00DE1342">
        <w:rPr>
          <w:rFonts w:ascii="Times New Roman" w:hAnsi="Times New Roman" w:cs="Times New Roman"/>
          <w:sz w:val="28"/>
          <w:szCs w:val="28"/>
        </w:rPr>
        <w:t xml:space="preserve"> ее состав депутатов Алтайского краевого Законодательного Собрания</w:t>
      </w:r>
      <w:r w:rsidRPr="00CA4F0C">
        <w:rPr>
          <w:rFonts w:ascii="Times New Roman" w:hAnsi="Times New Roman" w:cs="Times New Roman"/>
          <w:sz w:val="28"/>
          <w:szCs w:val="28"/>
        </w:rPr>
        <w:t xml:space="preserve"> и </w:t>
      </w:r>
      <w:r w:rsidR="00D14E2F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CA4F0C">
        <w:rPr>
          <w:rFonts w:ascii="Times New Roman" w:hAnsi="Times New Roman" w:cs="Times New Roman"/>
          <w:sz w:val="28"/>
          <w:szCs w:val="28"/>
        </w:rPr>
        <w:t>общественных объединений.</w:t>
      </w:r>
    </w:p>
    <w:p w:rsidR="00CA4F0C" w:rsidRPr="00CA4F0C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0C">
        <w:rPr>
          <w:rFonts w:ascii="Times New Roman" w:hAnsi="Times New Roman" w:cs="Times New Roman"/>
          <w:sz w:val="28"/>
          <w:szCs w:val="28"/>
        </w:rPr>
        <w:t xml:space="preserve">Список лауреатов утверждается Указом Губернатора Алтайского края. </w:t>
      </w:r>
      <w:r w:rsidR="00D14E2F">
        <w:rPr>
          <w:rFonts w:ascii="Times New Roman" w:hAnsi="Times New Roman" w:cs="Times New Roman"/>
          <w:sz w:val="28"/>
          <w:szCs w:val="28"/>
        </w:rPr>
        <w:t xml:space="preserve">Церемония награждения проходит </w:t>
      </w:r>
      <w:r w:rsidRPr="00CA4F0C">
        <w:rPr>
          <w:rFonts w:ascii="Times New Roman" w:hAnsi="Times New Roman" w:cs="Times New Roman"/>
          <w:sz w:val="28"/>
          <w:szCs w:val="28"/>
        </w:rPr>
        <w:t>в Большом зале Правительства Алтайского края</w:t>
      </w:r>
      <w:r w:rsidR="00D14E2F">
        <w:rPr>
          <w:rFonts w:ascii="Times New Roman" w:hAnsi="Times New Roman" w:cs="Times New Roman"/>
          <w:sz w:val="28"/>
          <w:szCs w:val="28"/>
        </w:rPr>
        <w:t>, где</w:t>
      </w:r>
      <w:r w:rsidRPr="00CA4F0C">
        <w:rPr>
          <w:rFonts w:ascii="Times New Roman" w:hAnsi="Times New Roman" w:cs="Times New Roman"/>
          <w:sz w:val="28"/>
          <w:szCs w:val="28"/>
        </w:rPr>
        <w:t xml:space="preserve"> в торжественной обстановке </w:t>
      </w:r>
      <w:r w:rsidR="00DE1342">
        <w:rPr>
          <w:rFonts w:ascii="Times New Roman" w:hAnsi="Times New Roman" w:cs="Times New Roman"/>
          <w:sz w:val="28"/>
          <w:szCs w:val="28"/>
        </w:rPr>
        <w:t xml:space="preserve">Губернатором Алтайского края и </w:t>
      </w:r>
      <w:r w:rsidR="00DE134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A4F0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DE1342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DE1342" w:rsidRPr="00CA4F0C">
        <w:rPr>
          <w:rFonts w:ascii="Times New Roman" w:hAnsi="Times New Roman" w:cs="Times New Roman"/>
          <w:sz w:val="28"/>
          <w:szCs w:val="28"/>
        </w:rPr>
        <w:t xml:space="preserve"> </w:t>
      </w:r>
      <w:r w:rsidRPr="00CA4F0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14E2F">
        <w:rPr>
          <w:rFonts w:ascii="Times New Roman" w:hAnsi="Times New Roman" w:cs="Times New Roman"/>
          <w:sz w:val="28"/>
          <w:szCs w:val="28"/>
        </w:rPr>
        <w:t>процедура чествования лауреатов:</w:t>
      </w:r>
      <w:r w:rsidRPr="00CA4F0C">
        <w:rPr>
          <w:rFonts w:ascii="Times New Roman" w:hAnsi="Times New Roman" w:cs="Times New Roman"/>
          <w:sz w:val="28"/>
          <w:szCs w:val="28"/>
        </w:rPr>
        <w:t xml:space="preserve"> вручается почетный диплом лауреата, нагрудный знак и денежное вознаг</w:t>
      </w:r>
      <w:r w:rsidR="00D14E2F">
        <w:rPr>
          <w:rFonts w:ascii="Times New Roman" w:hAnsi="Times New Roman" w:cs="Times New Roman"/>
          <w:sz w:val="28"/>
          <w:szCs w:val="28"/>
        </w:rPr>
        <w:t>раждение (с 2019 года – 120 тысяч</w:t>
      </w:r>
      <w:r w:rsidRPr="00CA4F0C"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CA4F0C" w:rsidRPr="00B122F8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122F8">
        <w:rPr>
          <w:rFonts w:ascii="Times New Roman" w:hAnsi="Times New Roman" w:cs="Times New Roman"/>
          <w:sz w:val="28"/>
          <w:szCs w:val="28"/>
        </w:rPr>
        <w:t>а период действия Закона в него был внесен ряд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122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E2F" w:rsidRDefault="0061288E" w:rsidP="0078773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П</w:t>
      </w:r>
      <w:r w:rsidR="00CA4F0C" w:rsidRPr="00B122F8">
        <w:rPr>
          <w:szCs w:val="28"/>
        </w:rPr>
        <w:t>ервоначально было 5 номинаций</w:t>
      </w:r>
      <w:r w:rsidR="00D14E2F">
        <w:rPr>
          <w:szCs w:val="28"/>
        </w:rPr>
        <w:t xml:space="preserve"> за достижения</w:t>
      </w:r>
      <w:r w:rsidR="00D14E2F" w:rsidRPr="00D14E2F">
        <w:rPr>
          <w:rFonts w:eastAsiaTheme="minorHAnsi"/>
          <w:szCs w:val="28"/>
          <w:lang w:eastAsia="en-US"/>
        </w:rPr>
        <w:t xml:space="preserve"> </w:t>
      </w:r>
      <w:r w:rsidR="00D14E2F">
        <w:rPr>
          <w:rFonts w:eastAsiaTheme="minorHAnsi"/>
          <w:szCs w:val="28"/>
          <w:lang w:eastAsia="en-US"/>
        </w:rPr>
        <w:t>в области</w:t>
      </w:r>
      <w:r w:rsidR="0078773B">
        <w:rPr>
          <w:rFonts w:eastAsiaTheme="minorHAnsi"/>
          <w:szCs w:val="28"/>
          <w:lang w:eastAsia="en-US"/>
        </w:rPr>
        <w:t>:</w:t>
      </w:r>
      <w:r w:rsidR="00D14E2F">
        <w:rPr>
          <w:rFonts w:eastAsiaTheme="minorHAnsi"/>
          <w:szCs w:val="28"/>
          <w:lang w:eastAsia="en-US"/>
        </w:rPr>
        <w:t xml:space="preserve"> научных и технических исследований и опытно-конструкторских разработок, завершившихся применением в производстве новых технологий, техники, приборов, оборудования, материалов и веществ, а также за практическую реализацию изобретений, решений </w:t>
      </w:r>
      <w:r w:rsidR="0078773B">
        <w:rPr>
          <w:rFonts w:eastAsiaTheme="minorHAnsi"/>
          <w:szCs w:val="28"/>
          <w:lang w:eastAsia="en-US"/>
        </w:rPr>
        <w:t xml:space="preserve">в области </w:t>
      </w:r>
      <w:r w:rsidR="00D14E2F">
        <w:rPr>
          <w:rFonts w:eastAsiaTheme="minorHAnsi"/>
          <w:szCs w:val="28"/>
          <w:lang w:eastAsia="en-US"/>
        </w:rPr>
        <w:t>управления и финансов</w:t>
      </w:r>
      <w:r w:rsidR="00D14E2F">
        <w:rPr>
          <w:szCs w:val="28"/>
        </w:rPr>
        <w:t xml:space="preserve">; </w:t>
      </w:r>
      <w:r w:rsidR="00D14E2F">
        <w:rPr>
          <w:rFonts w:eastAsiaTheme="minorHAnsi"/>
          <w:szCs w:val="28"/>
          <w:lang w:eastAsia="en-US"/>
        </w:rPr>
        <w:t>крупных, реализованных на практике научных и технических разработок по производству, переработке и хранению сельскохозяйственной продукции;</w:t>
      </w:r>
      <w:r w:rsidR="00D14E2F" w:rsidRPr="00D14E2F">
        <w:rPr>
          <w:rFonts w:eastAsiaTheme="minorHAnsi"/>
          <w:szCs w:val="28"/>
          <w:lang w:eastAsia="en-US"/>
        </w:rPr>
        <w:t xml:space="preserve"> </w:t>
      </w:r>
      <w:r w:rsidR="006C678F">
        <w:rPr>
          <w:rFonts w:eastAsiaTheme="minorHAnsi"/>
          <w:szCs w:val="28"/>
          <w:lang w:eastAsia="en-US"/>
        </w:rPr>
        <w:t>рационального использования земель, природных ресурсов, решения проблем экологии и охраны природы</w:t>
      </w:r>
      <w:r w:rsidR="0078773B">
        <w:rPr>
          <w:rFonts w:eastAsiaTheme="minorHAnsi"/>
          <w:szCs w:val="28"/>
          <w:lang w:eastAsia="en-US"/>
        </w:rPr>
        <w:t xml:space="preserve">; </w:t>
      </w:r>
      <w:r w:rsidR="00D14E2F">
        <w:rPr>
          <w:rFonts w:eastAsiaTheme="minorHAnsi"/>
          <w:szCs w:val="28"/>
          <w:lang w:eastAsia="en-US"/>
        </w:rPr>
        <w:t>разработки и практического применения новых методов и средств в здравоохранении;</w:t>
      </w:r>
      <w:r w:rsidR="00D14E2F" w:rsidRPr="00D14E2F">
        <w:rPr>
          <w:rFonts w:eastAsiaTheme="minorHAnsi"/>
          <w:szCs w:val="28"/>
          <w:lang w:eastAsia="en-US"/>
        </w:rPr>
        <w:t xml:space="preserve"> </w:t>
      </w:r>
      <w:r w:rsidR="00D14E2F">
        <w:rPr>
          <w:rFonts w:eastAsiaTheme="minorHAnsi"/>
          <w:szCs w:val="28"/>
          <w:lang w:eastAsia="en-US"/>
        </w:rPr>
        <w:t>разработки и применения новых методик обучения, создания высококачественных учебников и учебных пособий для образовательных учреждений края по региональному компоненту государственного образовательного стандарта.</w:t>
      </w:r>
    </w:p>
    <w:p w:rsidR="00CA4F0C" w:rsidRPr="00D14E2F" w:rsidRDefault="00CA4F0C" w:rsidP="00D14E2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Исходя из</w:t>
      </w:r>
      <w:r w:rsidR="006C678F">
        <w:rPr>
          <w:szCs w:val="28"/>
        </w:rPr>
        <w:t xml:space="preserve"> </w:t>
      </w:r>
      <w:r w:rsidRPr="00B122F8">
        <w:rPr>
          <w:szCs w:val="28"/>
        </w:rPr>
        <w:t>актуальности задачи по расширению перечня стратегически важных для региона направлений развития, в 2008 году были добавлены 3 новые номинации: в области исследования исторического наследия Алтайского края и краеведения; в области туристической деятельности и развития особых экономических зон туристско-рекреационно</w:t>
      </w:r>
      <w:r w:rsidR="006C678F">
        <w:rPr>
          <w:szCs w:val="28"/>
        </w:rPr>
        <w:t xml:space="preserve">го типа; для молодых ученых (до    </w:t>
      </w:r>
      <w:r w:rsidRPr="00B122F8">
        <w:rPr>
          <w:szCs w:val="28"/>
        </w:rPr>
        <w:t xml:space="preserve">35 лет) в любом из направлений деятельности. </w:t>
      </w:r>
    </w:p>
    <w:p w:rsidR="00CA4F0C" w:rsidRPr="00B122F8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8">
        <w:rPr>
          <w:rFonts w:ascii="Times New Roman" w:hAnsi="Times New Roman" w:cs="Times New Roman"/>
          <w:sz w:val="28"/>
          <w:szCs w:val="28"/>
        </w:rPr>
        <w:t>В настоящее время 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22F8">
        <w:rPr>
          <w:rFonts w:ascii="Times New Roman" w:hAnsi="Times New Roman" w:cs="Times New Roman"/>
          <w:sz w:val="28"/>
          <w:szCs w:val="28"/>
        </w:rPr>
        <w:t xml:space="preserve"> количество номинаций составляет 8, всего вручается 15 премий.</w:t>
      </w:r>
    </w:p>
    <w:p w:rsidR="00CA4F0C" w:rsidRPr="00B122F8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B122F8">
        <w:rPr>
          <w:rFonts w:ascii="Times New Roman" w:hAnsi="Times New Roman" w:cs="Times New Roman"/>
          <w:sz w:val="28"/>
          <w:szCs w:val="28"/>
        </w:rPr>
        <w:t xml:space="preserve">промышленности вручаются 4 премии, </w:t>
      </w:r>
      <w:r w:rsidR="00CE1D0B">
        <w:rPr>
          <w:rFonts w:ascii="Times New Roman" w:hAnsi="Times New Roman" w:cs="Times New Roman"/>
          <w:sz w:val="28"/>
          <w:szCs w:val="28"/>
        </w:rPr>
        <w:t xml:space="preserve">в </w:t>
      </w:r>
      <w:r w:rsidRPr="00B122F8">
        <w:rPr>
          <w:rFonts w:ascii="Times New Roman" w:hAnsi="Times New Roman" w:cs="Times New Roman"/>
          <w:sz w:val="28"/>
          <w:szCs w:val="28"/>
        </w:rPr>
        <w:t xml:space="preserve">сельском хозяйстве – </w:t>
      </w:r>
      <w:r w:rsidR="00CE1D0B">
        <w:rPr>
          <w:rFonts w:ascii="Times New Roman" w:hAnsi="Times New Roman" w:cs="Times New Roman"/>
          <w:sz w:val="28"/>
          <w:szCs w:val="28"/>
        </w:rPr>
        <w:t xml:space="preserve">    </w:t>
      </w:r>
      <w:r w:rsidRPr="00B122F8">
        <w:rPr>
          <w:rFonts w:ascii="Times New Roman" w:hAnsi="Times New Roman" w:cs="Times New Roman"/>
          <w:sz w:val="28"/>
          <w:szCs w:val="28"/>
        </w:rPr>
        <w:t xml:space="preserve">3 премии, </w:t>
      </w:r>
      <w:r w:rsidR="00CE1D0B">
        <w:rPr>
          <w:rFonts w:ascii="Times New Roman" w:hAnsi="Times New Roman" w:cs="Times New Roman"/>
          <w:sz w:val="28"/>
          <w:szCs w:val="28"/>
        </w:rPr>
        <w:t xml:space="preserve">в </w:t>
      </w:r>
      <w:r w:rsidRPr="00B122F8">
        <w:rPr>
          <w:rFonts w:ascii="Times New Roman" w:hAnsi="Times New Roman" w:cs="Times New Roman"/>
          <w:sz w:val="28"/>
          <w:szCs w:val="28"/>
        </w:rPr>
        <w:t xml:space="preserve">медицине – 2 премии, </w:t>
      </w:r>
      <w:r w:rsidR="00CE1D0B">
        <w:rPr>
          <w:rFonts w:ascii="Times New Roman" w:hAnsi="Times New Roman" w:cs="Times New Roman"/>
          <w:sz w:val="28"/>
          <w:szCs w:val="28"/>
        </w:rPr>
        <w:t xml:space="preserve">в </w:t>
      </w:r>
      <w:r w:rsidRPr="00B122F8">
        <w:rPr>
          <w:rFonts w:ascii="Times New Roman" w:hAnsi="Times New Roman" w:cs="Times New Roman"/>
          <w:sz w:val="28"/>
          <w:szCs w:val="28"/>
        </w:rPr>
        <w:t>образовании – 2 премии, по одной преми</w:t>
      </w:r>
      <w:r w:rsidR="00CE1D0B">
        <w:rPr>
          <w:rFonts w:ascii="Times New Roman" w:hAnsi="Times New Roman" w:cs="Times New Roman"/>
          <w:sz w:val="28"/>
          <w:szCs w:val="28"/>
        </w:rPr>
        <w:t>и вручается в туризме, экологии и</w:t>
      </w:r>
      <w:r w:rsidRPr="00B122F8">
        <w:rPr>
          <w:rFonts w:ascii="Times New Roman" w:hAnsi="Times New Roman" w:cs="Times New Roman"/>
          <w:sz w:val="28"/>
          <w:szCs w:val="28"/>
        </w:rPr>
        <w:t xml:space="preserve"> краеведении. Еще 1 премией отмечается работа молодых ученых.</w:t>
      </w:r>
    </w:p>
    <w:p w:rsidR="00CA4F0C" w:rsidRPr="00B122F8" w:rsidRDefault="00CA4F0C" w:rsidP="00CA4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8">
        <w:rPr>
          <w:rFonts w:ascii="Times New Roman" w:hAnsi="Times New Roman" w:cs="Times New Roman"/>
          <w:sz w:val="28"/>
          <w:szCs w:val="28"/>
        </w:rPr>
        <w:t xml:space="preserve">В 2011 году были внесены изменения по ограничению предельной численности коллектива лауреатов (с 15 до 10 человек) и увеличена </w:t>
      </w:r>
      <w:r w:rsidR="00CE1D0B">
        <w:rPr>
          <w:rFonts w:ascii="Times New Roman" w:hAnsi="Times New Roman" w:cs="Times New Roman"/>
          <w:sz w:val="28"/>
          <w:szCs w:val="28"/>
        </w:rPr>
        <w:t>денежная часть премии (с 45 тысяч рублей до 60 тысяч</w:t>
      </w:r>
      <w:r w:rsidRPr="00B122F8">
        <w:rPr>
          <w:rFonts w:ascii="Times New Roman" w:hAnsi="Times New Roman" w:cs="Times New Roman"/>
          <w:sz w:val="28"/>
          <w:szCs w:val="28"/>
        </w:rPr>
        <w:t xml:space="preserve"> рублей). В 2018 году денежная часть была проиндексирована </w:t>
      </w:r>
      <w:r w:rsidR="00CE1D0B">
        <w:rPr>
          <w:rFonts w:ascii="Times New Roman" w:hAnsi="Times New Roman" w:cs="Times New Roman"/>
          <w:sz w:val="28"/>
          <w:szCs w:val="28"/>
        </w:rPr>
        <w:t>до 120 тысяч</w:t>
      </w:r>
      <w:r w:rsidR="006C678F">
        <w:rPr>
          <w:rFonts w:ascii="Times New Roman" w:hAnsi="Times New Roman" w:cs="Times New Roman"/>
          <w:sz w:val="28"/>
          <w:szCs w:val="28"/>
        </w:rPr>
        <w:t xml:space="preserve"> рублей на </w:t>
      </w:r>
      <w:r w:rsidRPr="00B122F8">
        <w:rPr>
          <w:rFonts w:ascii="Times New Roman" w:hAnsi="Times New Roman" w:cs="Times New Roman"/>
          <w:sz w:val="28"/>
          <w:szCs w:val="28"/>
        </w:rPr>
        <w:t>1</w:t>
      </w:r>
      <w:r w:rsidR="00CE1D0B">
        <w:rPr>
          <w:rFonts w:ascii="Times New Roman" w:hAnsi="Times New Roman" w:cs="Times New Roman"/>
          <w:sz w:val="28"/>
          <w:szCs w:val="28"/>
        </w:rPr>
        <w:t xml:space="preserve"> премию</w:t>
      </w:r>
      <w:r w:rsidRPr="00B122F8">
        <w:rPr>
          <w:rFonts w:ascii="Times New Roman" w:hAnsi="Times New Roman" w:cs="Times New Roman"/>
          <w:sz w:val="28"/>
          <w:szCs w:val="28"/>
        </w:rPr>
        <w:t>.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>За период с 1999 года было присуждено суммарно 265 премий, из них по номинациям: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>«Научные и технические иссле</w:t>
      </w:r>
      <w:r>
        <w:rPr>
          <w:szCs w:val="28"/>
        </w:rPr>
        <w:t>дования и опытно-конструкторские</w:t>
      </w:r>
      <w:r w:rsidRPr="00B122F8">
        <w:rPr>
          <w:szCs w:val="28"/>
        </w:rPr>
        <w:t xml:space="preserve"> разработки, завершившиеся применением в производстве новых технологий, техники, приборов, оборудования, м</w:t>
      </w:r>
      <w:r>
        <w:rPr>
          <w:szCs w:val="28"/>
        </w:rPr>
        <w:t>атериалов и веществ, а также за </w:t>
      </w:r>
      <w:r w:rsidRPr="00B122F8">
        <w:rPr>
          <w:szCs w:val="28"/>
        </w:rPr>
        <w:t>практическую реализацию изобретений, решений в области</w:t>
      </w:r>
      <w:r>
        <w:rPr>
          <w:szCs w:val="28"/>
        </w:rPr>
        <w:t xml:space="preserve"> управления и </w:t>
      </w:r>
      <w:r w:rsidRPr="00B122F8">
        <w:rPr>
          <w:szCs w:val="28"/>
        </w:rPr>
        <w:t xml:space="preserve">финансов»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82 премии;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>«Реализованные на практике науч</w:t>
      </w:r>
      <w:r>
        <w:rPr>
          <w:szCs w:val="28"/>
        </w:rPr>
        <w:t>ные и технические разработки по </w:t>
      </w:r>
      <w:r w:rsidRPr="00B122F8">
        <w:rPr>
          <w:szCs w:val="28"/>
        </w:rPr>
        <w:t xml:space="preserve">производству, переработке и хранению сельскохозяйственной продукции, рациональному использованию земель и природных ресурсов»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57 премий;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 xml:space="preserve">«Решение проблем экологии и охраны природы»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20 премий;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lastRenderedPageBreak/>
        <w:t>«Разработка и практическое приме</w:t>
      </w:r>
      <w:r>
        <w:rPr>
          <w:szCs w:val="28"/>
        </w:rPr>
        <w:t>нение новых методов и средств в </w:t>
      </w:r>
      <w:r w:rsidRPr="00B122F8">
        <w:rPr>
          <w:szCs w:val="28"/>
        </w:rPr>
        <w:t xml:space="preserve">здравоохранении»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37 премий;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 xml:space="preserve">«Разработка и применение новых методик обучения, создание высококачественных учебников и учебных пособий для образовательных организаций края»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41 премия;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 xml:space="preserve">«Туристическая деятельность и развитие особых экономических зон туристско-рекреационного типа» </w:t>
      </w:r>
      <w:r w:rsidR="00CE1D0B" w:rsidRPr="00B122F8">
        <w:rPr>
          <w:szCs w:val="28"/>
        </w:rPr>
        <w:t xml:space="preserve">– </w:t>
      </w:r>
      <w:r w:rsidRPr="00B122F8">
        <w:rPr>
          <w:szCs w:val="28"/>
        </w:rPr>
        <w:t>5 премий;</w:t>
      </w:r>
    </w:p>
    <w:p w:rsidR="00CA4F0C" w:rsidRPr="00B122F8" w:rsidRDefault="00CA4F0C" w:rsidP="00CA4F0C">
      <w:pPr>
        <w:ind w:firstLine="709"/>
        <w:jc w:val="both"/>
        <w:rPr>
          <w:szCs w:val="28"/>
        </w:rPr>
      </w:pPr>
      <w:r w:rsidRPr="00B122F8">
        <w:rPr>
          <w:szCs w:val="28"/>
        </w:rPr>
        <w:t>«Исследование исторического наследия Алтайского</w:t>
      </w:r>
      <w:r>
        <w:rPr>
          <w:szCs w:val="28"/>
        </w:rPr>
        <w:t xml:space="preserve"> края и краеведение» </w:t>
      </w:r>
      <w:r w:rsidR="00CE1D0B" w:rsidRPr="00B122F8">
        <w:rPr>
          <w:szCs w:val="28"/>
        </w:rPr>
        <w:t xml:space="preserve">– </w:t>
      </w:r>
      <w:r>
        <w:rPr>
          <w:szCs w:val="28"/>
        </w:rPr>
        <w:t>9 премий;</w:t>
      </w:r>
    </w:p>
    <w:p w:rsidR="00652C4C" w:rsidRPr="00CA4F0C" w:rsidRDefault="00CE1D0B" w:rsidP="00CA4F0C">
      <w:pPr>
        <w:ind w:firstLine="709"/>
        <w:jc w:val="both"/>
        <w:rPr>
          <w:szCs w:val="28"/>
        </w:rPr>
      </w:pPr>
      <w:r>
        <w:rPr>
          <w:szCs w:val="28"/>
        </w:rPr>
        <w:t>«Д</w:t>
      </w:r>
      <w:r w:rsidR="00CA4F0C" w:rsidRPr="00B122F8">
        <w:rPr>
          <w:szCs w:val="28"/>
        </w:rPr>
        <w:t>ля молодых ученых (до 35 лет) в лю</w:t>
      </w:r>
      <w:r w:rsidR="00AD1BA0">
        <w:rPr>
          <w:szCs w:val="28"/>
        </w:rPr>
        <w:t xml:space="preserve">бом из направлений       </w:t>
      </w:r>
      <w:bookmarkStart w:id="0" w:name="_GoBack"/>
      <w:bookmarkEnd w:id="0"/>
      <w:r w:rsidR="00AD1BA0">
        <w:rPr>
          <w:szCs w:val="28"/>
        </w:rPr>
        <w:t>деятельности</w:t>
      </w:r>
      <w:r w:rsidR="00CA4F0C" w:rsidRPr="00B122F8">
        <w:rPr>
          <w:szCs w:val="28"/>
        </w:rPr>
        <w:t xml:space="preserve">» </w:t>
      </w:r>
      <w:r w:rsidRPr="00B122F8">
        <w:rPr>
          <w:szCs w:val="28"/>
        </w:rPr>
        <w:t xml:space="preserve">– </w:t>
      </w:r>
      <w:r w:rsidR="00CA4F0C" w:rsidRPr="00B122F8">
        <w:rPr>
          <w:szCs w:val="28"/>
        </w:rPr>
        <w:t>14 премий.</w:t>
      </w:r>
    </w:p>
    <w:p w:rsidR="00050270" w:rsidRPr="003C1ECF" w:rsidRDefault="00050270" w:rsidP="00DE134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Таким образом, следует отметить, что на территории Алтайского края активно реализуются положения</w:t>
      </w:r>
      <w:r w:rsidRPr="00050270">
        <w:rPr>
          <w:szCs w:val="28"/>
        </w:rPr>
        <w:t xml:space="preserve"> </w:t>
      </w:r>
      <w:r>
        <w:rPr>
          <w:szCs w:val="28"/>
        </w:rPr>
        <w:t>за</w:t>
      </w:r>
      <w:r>
        <w:rPr>
          <w:color w:val="000000"/>
          <w:spacing w:val="2"/>
          <w:szCs w:val="28"/>
        </w:rPr>
        <w:t>кона</w:t>
      </w:r>
      <w:r w:rsidRPr="00B25ED9">
        <w:rPr>
          <w:color w:val="000000"/>
          <w:spacing w:val="2"/>
          <w:szCs w:val="28"/>
        </w:rPr>
        <w:t xml:space="preserve"> Алтайского края </w:t>
      </w:r>
      <w:r w:rsidRPr="00B25ED9">
        <w:rPr>
          <w:szCs w:val="28"/>
        </w:rPr>
        <w:t xml:space="preserve">от </w:t>
      </w:r>
      <w:r>
        <w:rPr>
          <w:szCs w:val="28"/>
        </w:rPr>
        <w:t xml:space="preserve">8 октября 1998 года № 50-ЗС </w:t>
      </w:r>
      <w:r w:rsidRPr="008341E2">
        <w:rPr>
          <w:szCs w:val="28"/>
        </w:rPr>
        <w:t>«</w:t>
      </w:r>
      <w:r>
        <w:rPr>
          <w:szCs w:val="28"/>
        </w:rPr>
        <w:t>О премиях Алтайского края в области науки и техники</w:t>
      </w:r>
      <w:r w:rsidRPr="008341E2">
        <w:rPr>
          <w:szCs w:val="28"/>
        </w:rPr>
        <w:t>»</w:t>
      </w:r>
      <w:r w:rsidR="00A76689">
        <w:rPr>
          <w:szCs w:val="28"/>
        </w:rPr>
        <w:t>.</w:t>
      </w:r>
    </w:p>
    <w:sectPr w:rsidR="00050270" w:rsidRPr="003C1ECF" w:rsidSect="00D47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A0" w:rsidRDefault="006E1CA0" w:rsidP="00CB49DE">
      <w:r>
        <w:separator/>
      </w:r>
    </w:p>
  </w:endnote>
  <w:endnote w:type="continuationSeparator" w:id="0">
    <w:p w:rsidR="006E1CA0" w:rsidRDefault="006E1CA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A0" w:rsidRDefault="006E1CA0" w:rsidP="00CB49DE">
      <w:r>
        <w:separator/>
      </w:r>
    </w:p>
  </w:footnote>
  <w:footnote w:type="continuationSeparator" w:id="0">
    <w:p w:rsidR="006E1CA0" w:rsidRDefault="006E1CA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D1BA0">
          <w:rPr>
            <w:noProof/>
            <w:sz w:val="24"/>
            <w:szCs w:val="24"/>
          </w:rPr>
          <w:t>4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50270"/>
    <w:rsid w:val="00076890"/>
    <w:rsid w:val="00092DC5"/>
    <w:rsid w:val="000936CF"/>
    <w:rsid w:val="00095AAA"/>
    <w:rsid w:val="000C19BE"/>
    <w:rsid w:val="000D37B6"/>
    <w:rsid w:val="000E300C"/>
    <w:rsid w:val="000E4B95"/>
    <w:rsid w:val="000F4004"/>
    <w:rsid w:val="000F61AC"/>
    <w:rsid w:val="0011797B"/>
    <w:rsid w:val="00122171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D409F"/>
    <w:rsid w:val="001D4848"/>
    <w:rsid w:val="001D4B91"/>
    <w:rsid w:val="00206507"/>
    <w:rsid w:val="00212D76"/>
    <w:rsid w:val="00220FC7"/>
    <w:rsid w:val="00230741"/>
    <w:rsid w:val="0024389B"/>
    <w:rsid w:val="00243BCC"/>
    <w:rsid w:val="0024452A"/>
    <w:rsid w:val="00255881"/>
    <w:rsid w:val="0027587D"/>
    <w:rsid w:val="002D57BC"/>
    <w:rsid w:val="002E36B7"/>
    <w:rsid w:val="002F0679"/>
    <w:rsid w:val="00323F0D"/>
    <w:rsid w:val="003431CE"/>
    <w:rsid w:val="00350AF1"/>
    <w:rsid w:val="003537BD"/>
    <w:rsid w:val="00360199"/>
    <w:rsid w:val="00373161"/>
    <w:rsid w:val="00376668"/>
    <w:rsid w:val="003A6D34"/>
    <w:rsid w:val="003C11BF"/>
    <w:rsid w:val="003C1ECF"/>
    <w:rsid w:val="003E29C0"/>
    <w:rsid w:val="003F52F1"/>
    <w:rsid w:val="004074BC"/>
    <w:rsid w:val="00421BE1"/>
    <w:rsid w:val="00444DA1"/>
    <w:rsid w:val="00444F8F"/>
    <w:rsid w:val="00487B0F"/>
    <w:rsid w:val="004913E0"/>
    <w:rsid w:val="0049249D"/>
    <w:rsid w:val="004956E1"/>
    <w:rsid w:val="00516428"/>
    <w:rsid w:val="00552F0D"/>
    <w:rsid w:val="005710FF"/>
    <w:rsid w:val="00575331"/>
    <w:rsid w:val="005A6AC1"/>
    <w:rsid w:val="005C31F7"/>
    <w:rsid w:val="005C58B2"/>
    <w:rsid w:val="005C605B"/>
    <w:rsid w:val="00605787"/>
    <w:rsid w:val="0061288E"/>
    <w:rsid w:val="006475CB"/>
    <w:rsid w:val="00652C4C"/>
    <w:rsid w:val="00661D2F"/>
    <w:rsid w:val="0067025C"/>
    <w:rsid w:val="0068735B"/>
    <w:rsid w:val="006A1026"/>
    <w:rsid w:val="006C678F"/>
    <w:rsid w:val="006E1CA0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35270"/>
    <w:rsid w:val="00743A30"/>
    <w:rsid w:val="00760FEB"/>
    <w:rsid w:val="00761D46"/>
    <w:rsid w:val="0078773B"/>
    <w:rsid w:val="007A0D25"/>
    <w:rsid w:val="007A21AF"/>
    <w:rsid w:val="007A6021"/>
    <w:rsid w:val="007B159F"/>
    <w:rsid w:val="007C1BED"/>
    <w:rsid w:val="008121B0"/>
    <w:rsid w:val="00831E0B"/>
    <w:rsid w:val="008447DE"/>
    <w:rsid w:val="0085275B"/>
    <w:rsid w:val="0085430E"/>
    <w:rsid w:val="00854720"/>
    <w:rsid w:val="00863C48"/>
    <w:rsid w:val="008748F0"/>
    <w:rsid w:val="00876889"/>
    <w:rsid w:val="00895DCD"/>
    <w:rsid w:val="008F00F1"/>
    <w:rsid w:val="008F7C83"/>
    <w:rsid w:val="00906175"/>
    <w:rsid w:val="00917FD6"/>
    <w:rsid w:val="0095541A"/>
    <w:rsid w:val="0096572D"/>
    <w:rsid w:val="00983763"/>
    <w:rsid w:val="009A69E6"/>
    <w:rsid w:val="009C198F"/>
    <w:rsid w:val="009C5789"/>
    <w:rsid w:val="009D0F6B"/>
    <w:rsid w:val="009D2B60"/>
    <w:rsid w:val="009F0B8D"/>
    <w:rsid w:val="009F33FA"/>
    <w:rsid w:val="009F4EC8"/>
    <w:rsid w:val="00A100C6"/>
    <w:rsid w:val="00A11CD5"/>
    <w:rsid w:val="00A30005"/>
    <w:rsid w:val="00A54244"/>
    <w:rsid w:val="00A6146C"/>
    <w:rsid w:val="00A62C8C"/>
    <w:rsid w:val="00A757B7"/>
    <w:rsid w:val="00A76689"/>
    <w:rsid w:val="00AD1BA0"/>
    <w:rsid w:val="00B00B76"/>
    <w:rsid w:val="00B030F8"/>
    <w:rsid w:val="00B151B0"/>
    <w:rsid w:val="00B25ED9"/>
    <w:rsid w:val="00B4417F"/>
    <w:rsid w:val="00B67F5C"/>
    <w:rsid w:val="00BA1911"/>
    <w:rsid w:val="00BA71DB"/>
    <w:rsid w:val="00BB53E1"/>
    <w:rsid w:val="00BC4144"/>
    <w:rsid w:val="00BD3B4E"/>
    <w:rsid w:val="00BE693D"/>
    <w:rsid w:val="00C06A19"/>
    <w:rsid w:val="00C0774D"/>
    <w:rsid w:val="00C214E9"/>
    <w:rsid w:val="00C335A5"/>
    <w:rsid w:val="00C46731"/>
    <w:rsid w:val="00C67D42"/>
    <w:rsid w:val="00C71D16"/>
    <w:rsid w:val="00C819F3"/>
    <w:rsid w:val="00C9273B"/>
    <w:rsid w:val="00C93575"/>
    <w:rsid w:val="00CA4F0C"/>
    <w:rsid w:val="00CA5277"/>
    <w:rsid w:val="00CB49DE"/>
    <w:rsid w:val="00CC1294"/>
    <w:rsid w:val="00CC1981"/>
    <w:rsid w:val="00CD5295"/>
    <w:rsid w:val="00CE1D0B"/>
    <w:rsid w:val="00CF678C"/>
    <w:rsid w:val="00D051DA"/>
    <w:rsid w:val="00D14E2F"/>
    <w:rsid w:val="00D2282F"/>
    <w:rsid w:val="00D271AE"/>
    <w:rsid w:val="00D47618"/>
    <w:rsid w:val="00D7232F"/>
    <w:rsid w:val="00DA220F"/>
    <w:rsid w:val="00DA3EE2"/>
    <w:rsid w:val="00DB14D8"/>
    <w:rsid w:val="00DD4C94"/>
    <w:rsid w:val="00DE1342"/>
    <w:rsid w:val="00E22399"/>
    <w:rsid w:val="00E244B6"/>
    <w:rsid w:val="00E24BB6"/>
    <w:rsid w:val="00E24BD3"/>
    <w:rsid w:val="00E64B4B"/>
    <w:rsid w:val="00E7259F"/>
    <w:rsid w:val="00E7424D"/>
    <w:rsid w:val="00E80ED6"/>
    <w:rsid w:val="00EE58BF"/>
    <w:rsid w:val="00F00700"/>
    <w:rsid w:val="00F22638"/>
    <w:rsid w:val="00F31092"/>
    <w:rsid w:val="00F36525"/>
    <w:rsid w:val="00F4221E"/>
    <w:rsid w:val="00F52DB4"/>
    <w:rsid w:val="00F62267"/>
    <w:rsid w:val="00F77409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paragraph" w:styleId="ae">
    <w:name w:val="Normal (Web)"/>
    <w:basedOn w:val="a"/>
    <w:uiPriority w:val="99"/>
    <w:unhideWhenUsed/>
    <w:rsid w:val="00C71D1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A4F0C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5855D7993068BC6D32B24F784C2550E2A6A52D0AC566E08EE509136E4759D2E6Z9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Любовь Юрьевна Медведева</cp:lastModifiedBy>
  <cp:revision>11</cp:revision>
  <cp:lastPrinted>2020-02-10T08:48:00Z</cp:lastPrinted>
  <dcterms:created xsi:type="dcterms:W3CDTF">2020-02-06T07:54:00Z</dcterms:created>
  <dcterms:modified xsi:type="dcterms:W3CDTF">2020-02-11T04:22:00Z</dcterms:modified>
</cp:coreProperties>
</file>